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D" w:rsidRPr="00E8229E" w:rsidRDefault="00102D1D" w:rsidP="00F65A87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color w:val="000000"/>
          <w:sz w:val="20"/>
          <w:szCs w:val="20"/>
          <w:lang w:val="hy-AM"/>
        </w:rPr>
      </w:pPr>
    </w:p>
    <w:p w:rsidR="004E716B" w:rsidRPr="004E716B" w:rsidRDefault="004E716B" w:rsidP="004E716B">
      <w:pPr>
        <w:shd w:val="clear" w:color="auto" w:fill="FFFFFF"/>
        <w:spacing w:after="240" w:line="240" w:lineRule="auto"/>
        <w:ind w:firstLine="531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>ПРОТОКОЛ 4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hanging="540"/>
        <w:jc w:val="center"/>
        <w:rPr>
          <w:rFonts w:ascii="GHEA Grapalat" w:eastAsia="Calibri" w:hAnsi="GHEA Grapalat" w:cs="Sylfaen"/>
          <w:b/>
          <w:sz w:val="20"/>
          <w:szCs w:val="20"/>
          <w:lang w:val="af-ZA"/>
        </w:rPr>
      </w:pPr>
      <w:r>
        <w:rPr>
          <w:rFonts w:ascii="GHEA Grapalat" w:eastAsia="Calibri" w:hAnsi="GHEA Grapalat" w:cs="Sylfaen"/>
          <w:b/>
          <w:sz w:val="20"/>
          <w:szCs w:val="20"/>
        </w:rPr>
        <w:t>З</w:t>
      </w:r>
      <w:r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аседания оценочной комиссии процесса приобретения спортивного инвентаря на электронном аукционе с кодом </w:t>
      </w:r>
      <w:r w:rsidR="00C84DC4">
        <w:rPr>
          <w:rFonts w:ascii="GHEA Grapalat" w:eastAsia="Calibri" w:hAnsi="GHEA Grapalat" w:cs="Sylfaen"/>
          <w:b/>
          <w:sz w:val="20"/>
          <w:szCs w:val="20"/>
          <w:lang w:val="hy-AM"/>
        </w:rPr>
        <w:t>ՀՀԿԳՄՍՆԷԱՃԱՊՁԲ</w:t>
      </w:r>
      <w:r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>-24/59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720"/>
        <w:jc w:val="center"/>
        <w:rPr>
          <w:rFonts w:ascii="GHEA Grapalat" w:eastAsia="Calibri" w:hAnsi="GHEA Grapalat" w:cs="Sylfaen"/>
          <w:b/>
          <w:sz w:val="20"/>
          <w:szCs w:val="20"/>
          <w:lang w:val="af-ZA"/>
        </w:rPr>
      </w:pPr>
      <w:r>
        <w:rPr>
          <w:rFonts w:ascii="GHEA Grapalat" w:eastAsia="Calibri" w:hAnsi="GHEA Grapalat" w:cs="Sylfaen"/>
          <w:b/>
          <w:sz w:val="20"/>
          <w:szCs w:val="20"/>
          <w:lang w:val="af-ZA"/>
        </w:rPr>
        <w:t>Вскрытие заявок состоялось 0</w:t>
      </w:r>
      <w:r>
        <w:rPr>
          <w:rFonts w:ascii="GHEA Grapalat" w:eastAsia="Calibri" w:hAnsi="GHEA Grapalat" w:cs="Sylfaen"/>
          <w:b/>
          <w:sz w:val="20"/>
          <w:szCs w:val="20"/>
          <w:lang w:val="hy-AM"/>
        </w:rPr>
        <w:t>2</w:t>
      </w:r>
      <w:r>
        <w:rPr>
          <w:rFonts w:ascii="GHEA Grapalat" w:eastAsia="Calibri" w:hAnsi="GHEA Grapalat" w:cs="Sylfaen"/>
          <w:b/>
          <w:sz w:val="20"/>
          <w:szCs w:val="20"/>
          <w:lang w:val="af-ZA"/>
        </w:rPr>
        <w:t>.0</w:t>
      </w:r>
      <w:r>
        <w:rPr>
          <w:rFonts w:ascii="GHEA Grapalat" w:eastAsia="Calibri" w:hAnsi="GHEA Grapalat" w:cs="Sylfaen"/>
          <w:b/>
          <w:sz w:val="20"/>
          <w:szCs w:val="20"/>
          <w:lang w:val="hy-AM"/>
        </w:rPr>
        <w:t>7</w:t>
      </w:r>
      <w:r w:rsidR="004E716B"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>.2024. в 12:00 через систему электронных закупок.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81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>Состав оценочной комиссии.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81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>Председатель комиссии: Грант Мкртчян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81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>Член комиссии: Анаит Акопян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234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 xml:space="preserve"> Цолак Акопян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81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>Секретарь комиссии: Лиана Харатян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27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b/>
          <w:sz w:val="20"/>
          <w:szCs w:val="20"/>
          <w:lang w:val="af-ZA"/>
        </w:rPr>
        <w:t>1. Сведения об обоснованности характеристик предмета закупки, указанных в приглашении, с точки зрения требований обеспечения конкуренции и исключения дискриминации, предусмотренных законом;</w:t>
      </w:r>
    </w:p>
    <w:p w:rsidR="004E716B" w:rsidRPr="00C84DC4" w:rsidRDefault="004E716B" w:rsidP="004E716B">
      <w:pPr>
        <w:shd w:val="clear" w:color="auto" w:fill="FFFFFF"/>
        <w:spacing w:after="240" w:line="240" w:lineRule="auto"/>
        <w:ind w:firstLine="270"/>
        <w:rPr>
          <w:rFonts w:ascii="GHEA Grapalat" w:eastAsia="Calibri" w:hAnsi="GHEA Grapalat" w:cs="Sylfaen"/>
          <w:sz w:val="20"/>
          <w:szCs w:val="20"/>
          <w:lang w:val="af-ZA"/>
        </w:rPr>
      </w:pPr>
      <w:r w:rsidRPr="00C84DC4">
        <w:rPr>
          <w:rFonts w:ascii="GHEA Grapalat" w:eastAsia="Calibri" w:hAnsi="GHEA Grapalat" w:cs="Sylfaen"/>
          <w:sz w:val="20"/>
          <w:szCs w:val="20"/>
          <w:lang w:val="af-ZA"/>
        </w:rPr>
        <w:t>1.1 Не представлены обоснования характеристик объекта закупки, определенных в приглашении на процедуру.</w:t>
      </w:r>
    </w:p>
    <w:p w:rsidR="004E716B" w:rsidRPr="00C84DC4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C84DC4">
        <w:rPr>
          <w:rFonts w:ascii="GHEA Grapalat" w:eastAsia="Calibri" w:hAnsi="GHEA Grapalat" w:cs="Sylfaen"/>
          <w:b/>
          <w:sz w:val="20"/>
          <w:szCs w:val="20"/>
          <w:lang w:val="af-ZA"/>
        </w:rPr>
        <w:t>2. Информация об участниках, подавших заявки.</w:t>
      </w:r>
    </w:p>
    <w:p w:rsidR="004E716B" w:rsidRPr="00C84DC4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C84DC4">
        <w:rPr>
          <w:rFonts w:ascii="GHEA Grapalat" w:eastAsia="Calibri" w:hAnsi="GHEA Grapalat" w:cs="Sylfaen"/>
          <w:sz w:val="20"/>
          <w:szCs w:val="20"/>
          <w:lang w:val="af-ZA"/>
        </w:rPr>
        <w:t>2.1 На процедуру подали заявки следующие организации:</w:t>
      </w:r>
    </w:p>
    <w:tbl>
      <w:tblPr>
        <w:tblStyle w:val="TableGrid"/>
        <w:tblW w:w="0" w:type="auto"/>
        <w:tblInd w:w="416" w:type="dxa"/>
        <w:tblLook w:val="04A0" w:firstRow="1" w:lastRow="0" w:firstColumn="1" w:lastColumn="0" w:noHBand="0" w:noVBand="1"/>
      </w:tblPr>
      <w:tblGrid>
        <w:gridCol w:w="598"/>
        <w:gridCol w:w="4481"/>
        <w:gridCol w:w="4819"/>
      </w:tblGrid>
      <w:tr w:rsidR="004E716B" w:rsidRPr="00E8229E" w:rsidTr="00570700">
        <w:trPr>
          <w:trHeight w:val="320"/>
        </w:trPr>
        <w:tc>
          <w:tcPr>
            <w:tcW w:w="598" w:type="dxa"/>
            <w:vAlign w:val="center"/>
          </w:tcPr>
          <w:p w:rsidR="004E716B" w:rsidRPr="00E8229E" w:rsidRDefault="004E716B" w:rsidP="0057070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822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4481" w:type="dxa"/>
            <w:vAlign w:val="center"/>
          </w:tcPr>
          <w:p w:rsidR="004E716B" w:rsidRPr="00E8229E" w:rsidRDefault="004E716B" w:rsidP="0057070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E716B">
              <w:rPr>
                <w:rFonts w:ascii="GHEA Grapalat" w:hAnsi="GHEA Grapalat" w:cs="Calibri"/>
                <w:b/>
                <w:bCs/>
                <w:sz w:val="20"/>
                <w:szCs w:val="20"/>
              </w:rPr>
              <w:t>Имена участников</w:t>
            </w:r>
          </w:p>
        </w:tc>
        <w:tc>
          <w:tcPr>
            <w:tcW w:w="4819" w:type="dxa"/>
            <w:vAlign w:val="center"/>
          </w:tcPr>
          <w:p w:rsidR="004E716B" w:rsidRPr="00E8229E" w:rsidRDefault="004E716B" w:rsidP="0057070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E716B">
              <w:rPr>
                <w:rFonts w:ascii="GHEA Grapalat" w:hAnsi="GHEA Grapalat" w:cs="Calibri"/>
                <w:b/>
                <w:bCs/>
                <w:sz w:val="20"/>
                <w:szCs w:val="20"/>
              </w:rPr>
              <w:t>Электронная почта</w:t>
            </w:r>
          </w:p>
        </w:tc>
      </w:tr>
      <w:tr w:rsidR="004E716B" w:rsidRPr="00384CC7" w:rsidTr="004A4258">
        <w:trPr>
          <w:trHeight w:val="320"/>
        </w:trPr>
        <w:tc>
          <w:tcPr>
            <w:tcW w:w="598" w:type="dxa"/>
            <w:vAlign w:val="center"/>
          </w:tcPr>
          <w:p w:rsidR="004E716B" w:rsidRPr="00E8229E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8229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4481" w:type="dxa"/>
          </w:tcPr>
          <w:p w:rsidR="004E716B" w:rsidRPr="001716BE" w:rsidRDefault="004E716B" w:rsidP="004E716B">
            <w:pPr>
              <w:jc w:val="center"/>
            </w:pPr>
            <w:r w:rsidRPr="001716BE">
              <w:t>ООО «Чистая Зона»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kananyan0102@mail.ru</w:t>
            </w:r>
          </w:p>
        </w:tc>
      </w:tr>
      <w:tr w:rsidR="004E716B" w:rsidRPr="00384CC7" w:rsidTr="004A4258">
        <w:trPr>
          <w:trHeight w:val="320"/>
        </w:trPr>
        <w:tc>
          <w:tcPr>
            <w:tcW w:w="598" w:type="dxa"/>
            <w:vAlign w:val="center"/>
          </w:tcPr>
          <w:p w:rsidR="004E716B" w:rsidRPr="00E8229E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8229E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481" w:type="dxa"/>
          </w:tcPr>
          <w:p w:rsidR="004E716B" w:rsidRPr="001716BE" w:rsidRDefault="004E716B" w:rsidP="004E716B">
            <w:pPr>
              <w:jc w:val="center"/>
            </w:pPr>
            <w:r w:rsidRPr="001716BE">
              <w:t>ООО "Сити Спорт"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leadersport@bk.ru</w:t>
            </w:r>
          </w:p>
        </w:tc>
      </w:tr>
      <w:tr w:rsidR="004E716B" w:rsidRPr="00384CC7" w:rsidTr="004A4258">
        <w:trPr>
          <w:trHeight w:val="278"/>
        </w:trPr>
        <w:tc>
          <w:tcPr>
            <w:tcW w:w="598" w:type="dxa"/>
            <w:vAlign w:val="center"/>
          </w:tcPr>
          <w:p w:rsidR="004E716B" w:rsidRPr="00E8229E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8229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481" w:type="dxa"/>
          </w:tcPr>
          <w:p w:rsidR="004E716B" w:rsidRPr="001716BE" w:rsidRDefault="004E716B" w:rsidP="004E716B">
            <w:pPr>
              <w:jc w:val="center"/>
            </w:pPr>
            <w:r w:rsidRPr="001716BE">
              <w:t>ООО "Фудсити"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a.mkrtchyan.a@gmail.com</w:t>
            </w:r>
          </w:p>
        </w:tc>
      </w:tr>
      <w:tr w:rsidR="004E716B" w:rsidRPr="00384CC7" w:rsidTr="004A4258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4481" w:type="dxa"/>
          </w:tcPr>
          <w:p w:rsidR="004E716B" w:rsidRPr="001716BE" w:rsidRDefault="004E716B" w:rsidP="004E716B">
            <w:pPr>
              <w:jc w:val="center"/>
            </w:pPr>
            <w:r w:rsidRPr="001716BE">
              <w:t>"ЧАС. ООО «Смбат»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h.s2013@mail.ru</w:t>
            </w:r>
          </w:p>
        </w:tc>
      </w:tr>
      <w:tr w:rsidR="004E716B" w:rsidRPr="00384CC7" w:rsidTr="004A4258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4481" w:type="dxa"/>
          </w:tcPr>
          <w:p w:rsidR="004E716B" w:rsidRPr="001716BE" w:rsidRDefault="004E716B" w:rsidP="004E716B">
            <w:pPr>
              <w:jc w:val="center"/>
            </w:pPr>
            <w:r w:rsidRPr="001716BE">
              <w:t>ООО "Кима Хачатян"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E716B" w:rsidRPr="00384CC7" w:rsidTr="004A4258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4481" w:type="dxa"/>
          </w:tcPr>
          <w:p w:rsidR="004E716B" w:rsidRPr="001716BE" w:rsidRDefault="004E716B" w:rsidP="004E716B">
            <w:pPr>
              <w:jc w:val="center"/>
            </w:pPr>
            <w:r w:rsidRPr="001716BE">
              <w:t>ООО "Лайтспорт"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Lightsport14@gmail.com</w:t>
            </w:r>
          </w:p>
        </w:tc>
      </w:tr>
      <w:tr w:rsidR="004E716B" w:rsidRPr="00384CC7" w:rsidTr="004A4258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4481" w:type="dxa"/>
          </w:tcPr>
          <w:p w:rsidR="004E716B" w:rsidRPr="001716BE" w:rsidRDefault="004E716B" w:rsidP="004E716B">
            <w:pPr>
              <w:jc w:val="center"/>
            </w:pPr>
            <w:r w:rsidRPr="001716BE">
              <w:t>ООО "Гор Ман"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gor-man1999@mail.ru</w:t>
            </w:r>
          </w:p>
        </w:tc>
      </w:tr>
      <w:tr w:rsidR="004E716B" w:rsidRPr="00384CC7" w:rsidTr="004A4258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4481" w:type="dxa"/>
          </w:tcPr>
          <w:p w:rsidR="004E716B" w:rsidRPr="001716BE" w:rsidRDefault="004E716B" w:rsidP="004E716B">
            <w:pPr>
              <w:jc w:val="center"/>
            </w:pPr>
            <w:r w:rsidRPr="001716BE">
              <w:t>ООО "Гора"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goraspy@gmail.com</w:t>
            </w:r>
          </w:p>
        </w:tc>
      </w:tr>
      <w:tr w:rsidR="004E716B" w:rsidRPr="00384CC7" w:rsidTr="004A4258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4481" w:type="dxa"/>
          </w:tcPr>
          <w:p w:rsidR="004E716B" w:rsidRPr="001716BE" w:rsidRDefault="004E716B" w:rsidP="004E716B">
            <w:pPr>
              <w:jc w:val="center"/>
            </w:pPr>
            <w:r w:rsidRPr="001716BE">
              <w:t>ООО "Гросс Групп"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Gross-group23@mail.ru</w:t>
            </w:r>
          </w:p>
        </w:tc>
      </w:tr>
      <w:tr w:rsidR="004E716B" w:rsidRPr="00384CC7" w:rsidTr="004A4258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4481" w:type="dxa"/>
          </w:tcPr>
          <w:p w:rsidR="004E716B" w:rsidRDefault="004E716B" w:rsidP="004E716B">
            <w:pPr>
              <w:jc w:val="center"/>
            </w:pPr>
            <w:r w:rsidRPr="001716BE">
              <w:t>ООО "Шен Декор"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E716B" w:rsidRPr="00384CC7" w:rsidTr="000B2441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4481" w:type="dxa"/>
          </w:tcPr>
          <w:p w:rsidR="004E716B" w:rsidRPr="00ED4D48" w:rsidRDefault="004E716B" w:rsidP="004E716B">
            <w:pPr>
              <w:jc w:val="center"/>
            </w:pPr>
            <w:r w:rsidRPr="00ED4D48">
              <w:t>"Азат Айрапетян Андраник" P.S.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durunts174@gmail.com</w:t>
            </w:r>
          </w:p>
        </w:tc>
      </w:tr>
      <w:tr w:rsidR="004E716B" w:rsidRPr="00384CC7" w:rsidTr="000B2441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4481" w:type="dxa"/>
          </w:tcPr>
          <w:p w:rsidR="004E716B" w:rsidRPr="00ED4D48" w:rsidRDefault="004E716B" w:rsidP="004E716B">
            <w:pPr>
              <w:jc w:val="center"/>
            </w:pPr>
            <w:r w:rsidRPr="00ED4D48">
              <w:t>ООО "Эко Вуд"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hayk.galstya@mail.ru</w:t>
            </w:r>
          </w:p>
        </w:tc>
      </w:tr>
      <w:tr w:rsidR="004E716B" w:rsidRPr="00384CC7" w:rsidTr="000B2441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4481" w:type="dxa"/>
          </w:tcPr>
          <w:p w:rsidR="004E716B" w:rsidRPr="00ED4D48" w:rsidRDefault="004E716B" w:rsidP="004E716B">
            <w:pPr>
              <w:jc w:val="center"/>
            </w:pPr>
            <w:r w:rsidRPr="00ED4D48">
              <w:t>"Арман Аракелян" P.S.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arman.araqelyan81@gmai.com</w:t>
            </w:r>
          </w:p>
        </w:tc>
      </w:tr>
      <w:tr w:rsidR="004E716B" w:rsidRPr="00384CC7" w:rsidTr="000B2441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4481" w:type="dxa"/>
          </w:tcPr>
          <w:p w:rsidR="004E716B" w:rsidRPr="00ED4D48" w:rsidRDefault="004E716B" w:rsidP="004E716B">
            <w:pPr>
              <w:jc w:val="center"/>
            </w:pPr>
            <w:r w:rsidRPr="00ED4D48">
              <w:t>ООО "2 ЛЕЙКС РЕЗОРТ"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E716B" w:rsidRPr="00384CC7" w:rsidTr="000B2441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4481" w:type="dxa"/>
          </w:tcPr>
          <w:p w:rsidR="004E716B" w:rsidRPr="00ED4D48" w:rsidRDefault="004E716B" w:rsidP="004E716B">
            <w:pPr>
              <w:jc w:val="center"/>
            </w:pPr>
            <w:r w:rsidRPr="00ED4D48">
              <w:t>ООО "Хов-Арс"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E716B" w:rsidRPr="00384CC7" w:rsidTr="000B2441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4481" w:type="dxa"/>
          </w:tcPr>
          <w:p w:rsidR="004E716B" w:rsidRPr="00ED4D48" w:rsidRDefault="004E716B" w:rsidP="004E716B">
            <w:pPr>
              <w:jc w:val="center"/>
            </w:pPr>
            <w:r w:rsidRPr="00ED4D48">
              <w:t>ООО "Нарваки"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CC7">
              <w:rPr>
                <w:rFonts w:ascii="GHEA Grapalat" w:hAnsi="GHEA Grapalat"/>
                <w:sz w:val="20"/>
                <w:szCs w:val="20"/>
                <w:lang w:val="hy-AM"/>
              </w:rPr>
              <w:t>marine.06@inbox.ru</w:t>
            </w:r>
          </w:p>
        </w:tc>
      </w:tr>
      <w:tr w:rsidR="004E716B" w:rsidRPr="00384CC7" w:rsidTr="000B2441">
        <w:trPr>
          <w:trHeight w:val="320"/>
        </w:trPr>
        <w:tc>
          <w:tcPr>
            <w:tcW w:w="598" w:type="dxa"/>
            <w:vAlign w:val="center"/>
          </w:tcPr>
          <w:p w:rsidR="004E716B" w:rsidRPr="001B0936" w:rsidRDefault="004E716B" w:rsidP="004E716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4481" w:type="dxa"/>
          </w:tcPr>
          <w:p w:rsidR="004E716B" w:rsidRDefault="004E716B" w:rsidP="004E716B">
            <w:pPr>
              <w:jc w:val="center"/>
            </w:pPr>
            <w:r w:rsidRPr="00ED4D48">
              <w:t>"Армен Рафаелян Румели" P.S.</w:t>
            </w:r>
          </w:p>
        </w:tc>
        <w:tc>
          <w:tcPr>
            <w:tcW w:w="4819" w:type="dxa"/>
            <w:vAlign w:val="center"/>
          </w:tcPr>
          <w:p w:rsidR="004E716B" w:rsidRPr="00384CC7" w:rsidRDefault="004E716B" w:rsidP="004E71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</w:tbl>
    <w:p w:rsid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</w:p>
    <w:p w:rsidR="004E716B" w:rsidRPr="00C84DC4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C84DC4">
        <w:rPr>
          <w:rFonts w:ascii="GHEA Grapalat" w:eastAsia="Calibri" w:hAnsi="GHEA Grapalat" w:cs="Sylfaen"/>
          <w:b/>
          <w:sz w:val="20"/>
          <w:szCs w:val="20"/>
          <w:lang w:val="af-ZA"/>
        </w:rPr>
        <w:t>3. По итогам обратного аукциона о подготовке и подаче заявки участника, занявшего 1 место по системе по каждой части, соответствии требованиям приглашения, наличии документов, необходимых в заявке;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3.1 Предложения, поданные участниками, были подготовлены и поданы в соответствии с требованиями приглашения.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3.2. Документы, необходимые для приглашения, прилагаются к заявкам, подаваемым участниками.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C84DC4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C84DC4">
        <w:rPr>
          <w:rFonts w:ascii="GHEA Grapalat" w:eastAsia="Calibri" w:hAnsi="GHEA Grapalat" w:cs="Sylfaen"/>
          <w:b/>
          <w:sz w:val="20"/>
          <w:szCs w:val="20"/>
          <w:lang w:val="af-ZA"/>
        </w:rPr>
        <w:t>4. Цена, предлагаемая каждым участником.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4.1 По итогам проведенного в установленном порядке обратного аукциона ценовые предложения, представленные участниками, прилагаются в Приложении 1.</w:t>
      </w:r>
    </w:p>
    <w:p w:rsidR="004E716B" w:rsidRPr="00C84DC4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C84DC4">
        <w:rPr>
          <w:rFonts w:ascii="GHEA Grapalat" w:eastAsia="Calibri" w:hAnsi="GHEA Grapalat" w:cs="Sylfaen"/>
          <w:b/>
          <w:sz w:val="20"/>
          <w:szCs w:val="20"/>
          <w:lang w:val="af-ZA"/>
        </w:rPr>
        <w:t>5. Об оценке соответствия представленных участниками документов установленным условиям.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5.1 В целях оценки соответствия документов, предусмотренных в заявках, поданных участниками, указанным условиям, приостановить заседание комиссии и продолжить его после рассмотрения комитетом документов в течение срока, установленного приглашением.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jc w:val="center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Заседание оценочной комиссии продолжилось 17.07.2024 в 17:00.</w:t>
      </w:r>
    </w:p>
    <w:p w:rsidR="004E716B" w:rsidRPr="00D97472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</w:t>
      </w:r>
      <w:r w:rsidRPr="00D97472">
        <w:rPr>
          <w:rFonts w:ascii="GHEA Grapalat" w:eastAsia="Calibri" w:hAnsi="GHEA Grapalat" w:cs="Sylfaen"/>
          <w:b/>
          <w:sz w:val="20"/>
          <w:szCs w:val="20"/>
          <w:lang w:val="af-ZA"/>
        </w:rPr>
        <w:t>6. По итогам обратного аукциона по оценке соответствия установленным условиям документов, представленных участником, занявшим 1 место по системе, по каждой партии;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6.1 Заявка, поданная ООО «Чистая Зона», содержит документы, предусмотренные приглашением, представленные документы соответствуют требованиям, указанным в приглашении.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6.2 Заявка, подаваемая ООО «Гор Ман», содержит документы, предусмотренные приглашением, представленные документы соответствуют требованиям, указанным в приглашении.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lastRenderedPageBreak/>
        <w:t xml:space="preserve"> 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6.3 В заявке, поданной ИП «Кима Хачатян», имеются документы, предусмотренные приглашением, но представленные документы не соответствуют требованиям, установленным приглашением, в частности, приложению 1, заявление-заявка не может считаться утвержденной участника, поскольку представленная доверенность не распечатана (сканирована) и не утверждена с оригинала документа.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6.4 Заявка, поданная ООО «Х.Смбат», содержит документы, предусмотренные приглашением, но представленные документы не соответствуют требованиям, установленным приглашением, в частности Приложение 1.3, ссылка на сайт, содержащий информацию о реальном бенефициары представлены на 2023 год, а также неверно заполнено полное описание предлагаемого товара, марка предлагаемого товара.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</w:t>
      </w:r>
      <w:r w:rsidR="00C84DC4">
        <w:rPr>
          <w:rFonts w:ascii="GHEA Grapalat" w:eastAsia="Calibri" w:hAnsi="GHEA Grapalat" w:cs="Sylfaen"/>
          <w:sz w:val="20"/>
          <w:szCs w:val="20"/>
          <w:lang w:val="hy-AM"/>
        </w:rPr>
        <w:t xml:space="preserve">        </w:t>
      </w: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6.5 Заявка, поданная ООО «Сити Спорт», содержит документы, предусмотренные приглашением, но представленные документы не соответствуют требованиям, указанным в приглашении, в частности, полному описанию предлагаемой продукции в 20-й части (мячи волейбольные ), неправильно заполнена марка, в том случае, если в приглашении указаны конкретные модели.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6.6 Заявка, поданная ООО «2 Озера Резорт», содержит документы, предусмотренные приглашением, но представленные документы не соответствуют требованиям, указанным в приглашении, в частности, заявление о заявке Приложение 1 должно быть подано в соответствии с формой указанные в приглашении, а также полное описание предлагаемого товара, название бренда и В графах наименование производителя четко не указаны название бренда и производителя,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6.7 Заявка, поданная ООО «Азат Айрапетян», содержит документы, предусмотренные приглашением, однако представленные документы не соответствуют требованиям, указанным в приглашении, в частности, в полном описании предлагаемого товара отсутствует товарный знак и марка заполнена неверно.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D97472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D97472">
        <w:rPr>
          <w:rFonts w:ascii="GHEA Grapalat" w:eastAsia="Calibri" w:hAnsi="GHEA Grapalat" w:cs="Sylfaen"/>
          <w:b/>
          <w:sz w:val="20"/>
          <w:szCs w:val="20"/>
          <w:lang w:val="af-ZA"/>
        </w:rPr>
        <w:t>7. О приостановлении процесса оценки.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7.1 На основании Постановления Правительства Республики Армения от 04.05.2017. Пункту 41 Порядка «Организации закупочного процесса», утвержденного постановлением №526-Н: приостановить процесс оценки и предложить ООО «О.Смбат», «2 Озера Резорт», «Сити Спорт» и «Азат Айрапетян» ", "Кима Хачатян"  Частным лицам исправить несоответствия, зафиксированные в пунктах 6.3, 6.4, 6.5, 6.6 и 6.7 в течение одного рабочего дня.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7.2 Продолжить заседание комиссии после устранения несоответствий ООО «О.Смбат», «Курорт 2 озера», «Сити Спорт» и ЧАО «Азат Айрапетян» и «Кима Хачатчян», в соответствии с порядком организации закупок. в рамках ЕАП: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lastRenderedPageBreak/>
        <w:t xml:space="preserve">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Заседание оц</w:t>
      </w:r>
      <w:r w:rsidR="00BA73D4">
        <w:rPr>
          <w:rFonts w:ascii="GHEA Grapalat" w:eastAsia="Calibri" w:hAnsi="GHEA Grapalat" w:cs="Sylfaen"/>
          <w:sz w:val="20"/>
          <w:szCs w:val="20"/>
          <w:lang w:val="af-ZA"/>
        </w:rPr>
        <w:t>еночной комиссии продолжилось 22</w:t>
      </w: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.07.2024.</w:t>
      </w:r>
      <w:bookmarkStart w:id="0" w:name="_GoBack"/>
      <w:bookmarkEnd w:id="0"/>
    </w:p>
    <w:p w:rsidR="004E716B" w:rsidRPr="00C84DC4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C84DC4">
        <w:rPr>
          <w:rFonts w:ascii="GHEA Grapalat" w:eastAsia="Calibri" w:hAnsi="GHEA Grapalat" w:cs="Sylfaen"/>
          <w:b/>
          <w:sz w:val="20"/>
          <w:szCs w:val="20"/>
        </w:rPr>
        <w:t>8</w:t>
      </w:r>
      <w:r w:rsidR="004E716B" w:rsidRPr="00C84DC4">
        <w:rPr>
          <w:rFonts w:ascii="GHEA Grapalat" w:eastAsia="Calibri" w:hAnsi="GHEA Grapalat" w:cs="Sylfaen"/>
          <w:b/>
          <w:sz w:val="20"/>
          <w:szCs w:val="20"/>
          <w:lang w:val="af-ZA"/>
        </w:rPr>
        <w:t>. Об исправлении несоответствий, зафиксированных при оценке процесса покупки.</w:t>
      </w:r>
    </w:p>
    <w:p w:rsidR="004E716B" w:rsidRPr="004E716B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</w:rPr>
        <w:t>8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.1 ООО «Х.Смбат» исправило несоответствие, зафиксированное оценочной комиссией, в установленный срок.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</w:rPr>
        <w:t>8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.2 ЧП «Кима Хачатян» исправило в установленный срок несоответствие, зафиксированное оценочной комиссией.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</w:rPr>
        <w:t>8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.3 «Азат Айрапетян» исправил несоответствие, зафиксированное оценочной комиссией, в срок, установленный частной инвестиционной компанией.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</w:rPr>
        <w:t>8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.4 ООО «Сити Спорт» устранило несоответствие, зафиксированное оценочной комиссией, в установленный срок.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</w:rPr>
        <w:t>8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.5 ООО «2 Озера Резорт» исправило несоответствие, зафиксированное оценочной комиссией, в установленный срок.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C84DC4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C84DC4">
        <w:rPr>
          <w:rFonts w:ascii="GHEA Grapalat" w:eastAsia="Calibri" w:hAnsi="GHEA Grapalat" w:cs="Sylfaen"/>
          <w:b/>
          <w:sz w:val="20"/>
          <w:szCs w:val="20"/>
        </w:rPr>
        <w:t>9</w:t>
      </w:r>
      <w:r w:rsidR="004E716B" w:rsidRPr="00C84DC4">
        <w:rPr>
          <w:rFonts w:ascii="GHEA Grapalat" w:eastAsia="Calibri" w:hAnsi="GHEA Grapalat" w:cs="Sylfaen"/>
          <w:b/>
          <w:sz w:val="20"/>
          <w:szCs w:val="20"/>
          <w:lang w:val="af-ZA"/>
        </w:rPr>
        <w:t>. Данные о первых, непризнанных и отклоненных участниках;</w:t>
      </w:r>
    </w:p>
    <w:p w:rsidR="004E716B" w:rsidRPr="004E716B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</w:rPr>
        <w:t>9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.1 На основании статьи 34 Закона Республики Армения «О закупках» признать выбранным участником из числа участников, занявших 1-е место и представивших достаточно оцененные заявки.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ООО «Чистая Зона» с 1, 6, 10, 17, 18 участками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ООО «Сити Спорт» в рассрочку 2, 3, 4, 5, 9, 11, 13, 14, 16, 19 и 20.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«Кима Хачатян» с 12-й, 15-й и 21-й частями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"ЧАС. ООО «Смбат» с 22-м пайком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ООО "Гор-Ман" в 7-м взносе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ООО "Азат Айрапетян" с 8-м пайком.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lastRenderedPageBreak/>
        <w:t>ООО «2 LAKES RESORT» в 23-м рационе</w:t>
      </w:r>
    </w:p>
    <w:p w:rsidR="004E716B" w:rsidRPr="004E716B" w:rsidRDefault="00C84DC4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         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eastAsia="Calibri" w:hAnsi="GHEA Grapalat" w:cs="Sylfaen"/>
          <w:sz w:val="20"/>
          <w:szCs w:val="20"/>
        </w:rPr>
        <w:t>9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.2 На основании подпункта 2 пункта 10 приказа, утвержденного постановлением Правительства РА от 18.05.2017 № 534-Н, отклонить: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Заявки ООО «Сити Спорт» в рассрочку 1, 6, 7, 8, 10, 12, 15, 17, 18, 21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Заявки ООО «Чистая Зона» в рассрочку 2, 3, 4, 5, 7, 8, 9, 11, 12, 13, 14, 15, 16, 19, 20, 21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Заявления ПАО "Кима Хачатрян" по 3-му, 4-му, 5-му, 10-му, 13-му, 14-му, 18-му, 23-му взносам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Заявки ООО «Лайт Спорт» в рассрочку 2, 3, 4, 5, 6, 7, 8, 9, 10, 17, 22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Заявки ООО «2 LAKES RESORT» в рассрочку 9, 15, 16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Заявление ООО «Гора» в 7-й партии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Заявка ООО «Гор-Ман» в 8-м выпуске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Заявка ООО "Хов-Арс" на 18-й взнос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Заявления ООО «Нарваки» и ОО «Армен Рафаелян Роммель» по 22-му рациону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</w:t>
      </w:r>
      <w:r w:rsidR="00C84DC4">
        <w:rPr>
          <w:rFonts w:ascii="GHEA Grapalat" w:eastAsia="Calibri" w:hAnsi="GHEA Grapalat" w:cs="Sylfaen"/>
          <w:sz w:val="20"/>
          <w:szCs w:val="20"/>
          <w:lang w:val="hy-AM"/>
        </w:rPr>
        <w:t xml:space="preserve">          </w:t>
      </w: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4E716B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</w:rPr>
        <w:t>9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.3 Заявление ООО «Фудсити», части 1, 2, 3, 4, 5, 6, 7, 8, 9, 15, 17, 18, 19, 20, 21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Заявления ПАО "Кима Хачатрян" по 1, 2, 6, 7, 8, 9, 11, 16, 17, 19, 20, 22 и 23 частям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Заявки ООО «Гросс Групп» с 7-м, 8-м, 22-м, 23-м платежами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Заявки ООО «Шен Декор» по частям 7, 8, 9, 18, 22 и 23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Заявления ПАО "Арман Аракелян" 8-м и 22-м взносами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Заявки ООО «Эко Вуд» и «Гора» на 8-й паек были отклонены системой на том основании, что ценовое предложение превысило расчетную цену.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</w:t>
      </w:r>
      <w:r w:rsidR="00C84DC4">
        <w:rPr>
          <w:rFonts w:ascii="GHEA Grapalat" w:eastAsia="Calibri" w:hAnsi="GHEA Grapalat" w:cs="Sylfaen"/>
          <w:sz w:val="20"/>
          <w:szCs w:val="20"/>
          <w:lang w:val="hy-AM"/>
        </w:rPr>
        <w:t xml:space="preserve">         </w:t>
      </w: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>Было принято решение: 3 за, 0 против.</w:t>
      </w:r>
    </w:p>
    <w:p w:rsidR="004E716B" w:rsidRPr="00C84DC4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C84DC4">
        <w:rPr>
          <w:rFonts w:ascii="GHEA Grapalat" w:eastAsia="Calibri" w:hAnsi="GHEA Grapalat" w:cs="Sylfaen"/>
          <w:b/>
          <w:sz w:val="20"/>
          <w:szCs w:val="20"/>
        </w:rPr>
        <w:t>10</w:t>
      </w:r>
      <w:r w:rsidR="004E716B" w:rsidRPr="00C84DC4">
        <w:rPr>
          <w:rFonts w:ascii="GHEA Grapalat" w:eastAsia="Calibri" w:hAnsi="GHEA Grapalat" w:cs="Sylfaen"/>
          <w:b/>
          <w:sz w:val="20"/>
          <w:szCs w:val="20"/>
          <w:lang w:val="af-ZA"/>
        </w:rPr>
        <w:t>. О результатах оценки</w:t>
      </w:r>
    </w:p>
    <w:p w:rsidR="004E716B" w:rsidRPr="004E716B" w:rsidRDefault="00D97472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>
        <w:rPr>
          <w:rFonts w:ascii="GHEA Grapalat" w:eastAsia="Calibri" w:hAnsi="GHEA Grapalat" w:cs="Sylfaen"/>
          <w:sz w:val="20"/>
          <w:szCs w:val="20"/>
        </w:rPr>
        <w:lastRenderedPageBreak/>
        <w:t>10</w:t>
      </w:r>
      <w:r w:rsidR="004E716B" w:rsidRPr="004E716B">
        <w:rPr>
          <w:rFonts w:ascii="GHEA Grapalat" w:eastAsia="Calibri" w:hAnsi="GHEA Grapalat" w:cs="Sylfaen"/>
          <w:sz w:val="20"/>
          <w:szCs w:val="20"/>
          <w:lang w:val="af-ZA"/>
        </w:rPr>
        <w:t>.1 Опубликовать объявление о решении о заключении контракта и установить период неактивности в соответствии со статьей 10 Закона РА «О закупках» со дня после публикации объявления о решении о заключении контракта до 10-го календарного дня. включительно, после чего выбранному участнику будет разрешено организовывать закупки с ЭАП и подавать предложение о заключении договора в установленном порядке.</w:t>
      </w:r>
    </w:p>
    <w:p w:rsidR="004E716B" w:rsidRPr="004E716B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Было принято решение: 3 за, 0 против.</w:t>
      </w:r>
    </w:p>
    <w:p w:rsidR="004E716B" w:rsidRPr="00C84DC4" w:rsidRDefault="004E716B" w:rsidP="004E716B">
      <w:pPr>
        <w:shd w:val="clear" w:color="auto" w:fill="FFFFFF"/>
        <w:spacing w:after="240" w:line="240" w:lineRule="auto"/>
        <w:ind w:firstLine="180"/>
        <w:rPr>
          <w:rFonts w:ascii="GHEA Grapalat" w:eastAsia="Calibri" w:hAnsi="GHEA Grapalat" w:cs="Sylfaen"/>
          <w:b/>
          <w:sz w:val="20"/>
          <w:szCs w:val="20"/>
          <w:lang w:val="af-ZA"/>
        </w:rPr>
      </w:pPr>
      <w:r w:rsidRPr="004E716B">
        <w:rPr>
          <w:rFonts w:ascii="GHEA Grapalat" w:eastAsia="Calibri" w:hAnsi="GHEA Grapalat" w:cs="Sylfaen"/>
          <w:sz w:val="20"/>
          <w:szCs w:val="20"/>
          <w:lang w:val="af-ZA"/>
        </w:rPr>
        <w:t xml:space="preserve"> </w:t>
      </w:r>
      <w:r w:rsidRPr="00C84DC4">
        <w:rPr>
          <w:rFonts w:ascii="GHEA Grapalat" w:eastAsia="Calibri" w:hAnsi="GHEA Grapalat" w:cs="Sylfaen"/>
          <w:b/>
          <w:sz w:val="20"/>
          <w:szCs w:val="20"/>
          <w:lang w:val="af-ZA"/>
        </w:rPr>
        <w:t>Оценочная комиссия:</w:t>
      </w:r>
    </w:p>
    <w:sectPr w:rsidR="004E716B" w:rsidRPr="00C84DC4" w:rsidSect="00C52C33">
      <w:pgSz w:w="16838" w:h="11906" w:orient="landscape"/>
      <w:pgMar w:top="450" w:right="536" w:bottom="3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D3B"/>
    <w:multiLevelType w:val="hybridMultilevel"/>
    <w:tmpl w:val="747C2468"/>
    <w:lvl w:ilvl="0" w:tplc="C29A336C">
      <w:start w:val="1"/>
      <w:numFmt w:val="decimal"/>
      <w:lvlText w:val="%1"/>
      <w:lvlJc w:val="left"/>
      <w:pPr>
        <w:ind w:left="607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373408"/>
    <w:multiLevelType w:val="hybridMultilevel"/>
    <w:tmpl w:val="3ECC7C90"/>
    <w:lvl w:ilvl="0" w:tplc="04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A8D3654"/>
    <w:multiLevelType w:val="hybridMultilevel"/>
    <w:tmpl w:val="A0BCF5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0074C"/>
    <w:multiLevelType w:val="hybridMultilevel"/>
    <w:tmpl w:val="23084F20"/>
    <w:lvl w:ilvl="0" w:tplc="911ED0A2">
      <w:start w:val="1"/>
      <w:numFmt w:val="decimal"/>
      <w:lvlText w:val="%1."/>
      <w:lvlJc w:val="left"/>
      <w:pPr>
        <w:ind w:left="607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467"/>
    <w:multiLevelType w:val="hybridMultilevel"/>
    <w:tmpl w:val="A0BCF5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61808"/>
    <w:multiLevelType w:val="hybridMultilevel"/>
    <w:tmpl w:val="A0BCF5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E2062"/>
    <w:multiLevelType w:val="hybridMultilevel"/>
    <w:tmpl w:val="A0BCF5C0"/>
    <w:lvl w:ilvl="0" w:tplc="EBDA9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20BDC"/>
    <w:multiLevelType w:val="hybridMultilevel"/>
    <w:tmpl w:val="622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23F2"/>
    <w:multiLevelType w:val="hybridMultilevel"/>
    <w:tmpl w:val="19509008"/>
    <w:lvl w:ilvl="0" w:tplc="C29A336C">
      <w:start w:val="1"/>
      <w:numFmt w:val="decimal"/>
      <w:lvlText w:val="%1"/>
      <w:lvlJc w:val="left"/>
      <w:pPr>
        <w:ind w:left="607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53022A39"/>
    <w:multiLevelType w:val="hybridMultilevel"/>
    <w:tmpl w:val="0DFA9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B13F4"/>
    <w:multiLevelType w:val="hybridMultilevel"/>
    <w:tmpl w:val="8A3CB5AC"/>
    <w:lvl w:ilvl="0" w:tplc="C29A336C">
      <w:start w:val="1"/>
      <w:numFmt w:val="decimal"/>
      <w:lvlText w:val="%1"/>
      <w:lvlJc w:val="left"/>
      <w:pPr>
        <w:ind w:left="607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EFA7862"/>
    <w:multiLevelType w:val="hybridMultilevel"/>
    <w:tmpl w:val="A0BCF5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6B06CE"/>
    <w:multiLevelType w:val="hybridMultilevel"/>
    <w:tmpl w:val="70A83B90"/>
    <w:lvl w:ilvl="0" w:tplc="C29A336C">
      <w:start w:val="1"/>
      <w:numFmt w:val="decimal"/>
      <w:lvlText w:val="%1"/>
      <w:lvlJc w:val="left"/>
      <w:pPr>
        <w:ind w:left="607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6D564E90"/>
    <w:multiLevelType w:val="hybridMultilevel"/>
    <w:tmpl w:val="8A3CB5AC"/>
    <w:lvl w:ilvl="0" w:tplc="C29A336C">
      <w:start w:val="1"/>
      <w:numFmt w:val="decimal"/>
      <w:lvlText w:val="%1"/>
      <w:lvlJc w:val="left"/>
      <w:pPr>
        <w:ind w:left="607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74367CE7"/>
    <w:multiLevelType w:val="hybridMultilevel"/>
    <w:tmpl w:val="1AF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2552B"/>
    <w:multiLevelType w:val="hybridMultilevel"/>
    <w:tmpl w:val="4546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5D6"/>
    <w:rsid w:val="00005F12"/>
    <w:rsid w:val="00007941"/>
    <w:rsid w:val="000159B5"/>
    <w:rsid w:val="00015E7E"/>
    <w:rsid w:val="00030F7E"/>
    <w:rsid w:val="00030FFF"/>
    <w:rsid w:val="0005111C"/>
    <w:rsid w:val="000554A9"/>
    <w:rsid w:val="00062920"/>
    <w:rsid w:val="000650AF"/>
    <w:rsid w:val="00065A7A"/>
    <w:rsid w:val="00067BF0"/>
    <w:rsid w:val="0007517F"/>
    <w:rsid w:val="00076F4C"/>
    <w:rsid w:val="00077540"/>
    <w:rsid w:val="00083204"/>
    <w:rsid w:val="000874A4"/>
    <w:rsid w:val="000930A4"/>
    <w:rsid w:val="00093C81"/>
    <w:rsid w:val="000A04B7"/>
    <w:rsid w:val="000A0B0F"/>
    <w:rsid w:val="000A2D9F"/>
    <w:rsid w:val="000A4E9D"/>
    <w:rsid w:val="000B28C6"/>
    <w:rsid w:val="000D0B99"/>
    <w:rsid w:val="000D6241"/>
    <w:rsid w:val="000E1F12"/>
    <w:rsid w:val="000E49B6"/>
    <w:rsid w:val="000E61DE"/>
    <w:rsid w:val="000E6B87"/>
    <w:rsid w:val="000F3285"/>
    <w:rsid w:val="000F45D0"/>
    <w:rsid w:val="000F4718"/>
    <w:rsid w:val="000F7926"/>
    <w:rsid w:val="000F7F5B"/>
    <w:rsid w:val="001010DB"/>
    <w:rsid w:val="0010161E"/>
    <w:rsid w:val="001016E7"/>
    <w:rsid w:val="00102D1D"/>
    <w:rsid w:val="0010667C"/>
    <w:rsid w:val="001103DD"/>
    <w:rsid w:val="00114856"/>
    <w:rsid w:val="0011587A"/>
    <w:rsid w:val="00123A47"/>
    <w:rsid w:val="001352CF"/>
    <w:rsid w:val="00140E7A"/>
    <w:rsid w:val="00150459"/>
    <w:rsid w:val="0015309F"/>
    <w:rsid w:val="00166716"/>
    <w:rsid w:val="00170587"/>
    <w:rsid w:val="00170FC2"/>
    <w:rsid w:val="00172C70"/>
    <w:rsid w:val="001735CF"/>
    <w:rsid w:val="00173B02"/>
    <w:rsid w:val="001772E5"/>
    <w:rsid w:val="001946D7"/>
    <w:rsid w:val="001A3F42"/>
    <w:rsid w:val="001B0936"/>
    <w:rsid w:val="001B24FF"/>
    <w:rsid w:val="001B32FE"/>
    <w:rsid w:val="001B376C"/>
    <w:rsid w:val="001C15F6"/>
    <w:rsid w:val="001C234A"/>
    <w:rsid w:val="001C4269"/>
    <w:rsid w:val="001C6494"/>
    <w:rsid w:val="001D58CB"/>
    <w:rsid w:val="001D5ED9"/>
    <w:rsid w:val="001E149B"/>
    <w:rsid w:val="001E1569"/>
    <w:rsid w:val="001F5DE7"/>
    <w:rsid w:val="001F6795"/>
    <w:rsid w:val="0022786D"/>
    <w:rsid w:val="0023205D"/>
    <w:rsid w:val="002320AF"/>
    <w:rsid w:val="00250E30"/>
    <w:rsid w:val="00263D77"/>
    <w:rsid w:val="00264B58"/>
    <w:rsid w:val="0026770B"/>
    <w:rsid w:val="00273BF5"/>
    <w:rsid w:val="00274CC6"/>
    <w:rsid w:val="00296DC2"/>
    <w:rsid w:val="00297411"/>
    <w:rsid w:val="002A493D"/>
    <w:rsid w:val="002B3BD7"/>
    <w:rsid w:val="002C3E0B"/>
    <w:rsid w:val="002C6F59"/>
    <w:rsid w:val="002D51DD"/>
    <w:rsid w:val="002E26E1"/>
    <w:rsid w:val="002E6F93"/>
    <w:rsid w:val="002F178C"/>
    <w:rsid w:val="002F4E4E"/>
    <w:rsid w:val="002F63DA"/>
    <w:rsid w:val="00305CD5"/>
    <w:rsid w:val="00310616"/>
    <w:rsid w:val="0032086A"/>
    <w:rsid w:val="00322E96"/>
    <w:rsid w:val="00326FEB"/>
    <w:rsid w:val="003271FA"/>
    <w:rsid w:val="00337CF9"/>
    <w:rsid w:val="00340E29"/>
    <w:rsid w:val="00351C92"/>
    <w:rsid w:val="003600ED"/>
    <w:rsid w:val="00381FCF"/>
    <w:rsid w:val="00382076"/>
    <w:rsid w:val="00383B5C"/>
    <w:rsid w:val="00384CC7"/>
    <w:rsid w:val="00397D1A"/>
    <w:rsid w:val="00397FB0"/>
    <w:rsid w:val="003A0E13"/>
    <w:rsid w:val="003A7288"/>
    <w:rsid w:val="003B0EAE"/>
    <w:rsid w:val="003C0438"/>
    <w:rsid w:val="003D15BE"/>
    <w:rsid w:val="003D16FD"/>
    <w:rsid w:val="003E2547"/>
    <w:rsid w:val="003E53BF"/>
    <w:rsid w:val="003F4F7C"/>
    <w:rsid w:val="003F78FD"/>
    <w:rsid w:val="00403CBD"/>
    <w:rsid w:val="00407FDF"/>
    <w:rsid w:val="004120D5"/>
    <w:rsid w:val="004204BD"/>
    <w:rsid w:val="00427122"/>
    <w:rsid w:val="0044329D"/>
    <w:rsid w:val="004540B3"/>
    <w:rsid w:val="0046206D"/>
    <w:rsid w:val="00464C1C"/>
    <w:rsid w:val="004662FA"/>
    <w:rsid w:val="004734EF"/>
    <w:rsid w:val="00485221"/>
    <w:rsid w:val="00485CFF"/>
    <w:rsid w:val="00493D37"/>
    <w:rsid w:val="0049671D"/>
    <w:rsid w:val="004B08A8"/>
    <w:rsid w:val="004B33D8"/>
    <w:rsid w:val="004B57EA"/>
    <w:rsid w:val="004C051C"/>
    <w:rsid w:val="004C2A29"/>
    <w:rsid w:val="004E09F2"/>
    <w:rsid w:val="004E1A4D"/>
    <w:rsid w:val="004E5C0D"/>
    <w:rsid w:val="004E6891"/>
    <w:rsid w:val="004E716B"/>
    <w:rsid w:val="004F32C3"/>
    <w:rsid w:val="004F3EC6"/>
    <w:rsid w:val="004F7762"/>
    <w:rsid w:val="00511797"/>
    <w:rsid w:val="005153FB"/>
    <w:rsid w:val="00522581"/>
    <w:rsid w:val="005375CC"/>
    <w:rsid w:val="0054136D"/>
    <w:rsid w:val="00555896"/>
    <w:rsid w:val="00564C12"/>
    <w:rsid w:val="00564F30"/>
    <w:rsid w:val="0056589C"/>
    <w:rsid w:val="00565E28"/>
    <w:rsid w:val="005703BA"/>
    <w:rsid w:val="005812EA"/>
    <w:rsid w:val="00582C22"/>
    <w:rsid w:val="005849AE"/>
    <w:rsid w:val="005858EE"/>
    <w:rsid w:val="005A277D"/>
    <w:rsid w:val="005A39D9"/>
    <w:rsid w:val="005B0E13"/>
    <w:rsid w:val="005B198B"/>
    <w:rsid w:val="005B2448"/>
    <w:rsid w:val="005B3A8D"/>
    <w:rsid w:val="005B5A66"/>
    <w:rsid w:val="005C316E"/>
    <w:rsid w:val="005C3F2D"/>
    <w:rsid w:val="005C47F3"/>
    <w:rsid w:val="005D76AC"/>
    <w:rsid w:val="005F076E"/>
    <w:rsid w:val="005F4633"/>
    <w:rsid w:val="00601B3C"/>
    <w:rsid w:val="00602147"/>
    <w:rsid w:val="00607F13"/>
    <w:rsid w:val="006127CC"/>
    <w:rsid w:val="00622059"/>
    <w:rsid w:val="006253EE"/>
    <w:rsid w:val="00626F0E"/>
    <w:rsid w:val="00627EED"/>
    <w:rsid w:val="00633695"/>
    <w:rsid w:val="0063527E"/>
    <w:rsid w:val="00636359"/>
    <w:rsid w:val="00640F2B"/>
    <w:rsid w:val="00642D1B"/>
    <w:rsid w:val="00652745"/>
    <w:rsid w:val="00656CC8"/>
    <w:rsid w:val="00662C55"/>
    <w:rsid w:val="00672B81"/>
    <w:rsid w:val="00673DE0"/>
    <w:rsid w:val="00677944"/>
    <w:rsid w:val="00680C15"/>
    <w:rsid w:val="00684C83"/>
    <w:rsid w:val="00694DF3"/>
    <w:rsid w:val="006954DE"/>
    <w:rsid w:val="006A2DEE"/>
    <w:rsid w:val="006C46BC"/>
    <w:rsid w:val="006C644F"/>
    <w:rsid w:val="006D1389"/>
    <w:rsid w:val="006D3C6A"/>
    <w:rsid w:val="006D5AAB"/>
    <w:rsid w:val="006E270B"/>
    <w:rsid w:val="006F043A"/>
    <w:rsid w:val="006F4448"/>
    <w:rsid w:val="0070308E"/>
    <w:rsid w:val="00716A6B"/>
    <w:rsid w:val="007211EB"/>
    <w:rsid w:val="00723E8A"/>
    <w:rsid w:val="00730878"/>
    <w:rsid w:val="0073602F"/>
    <w:rsid w:val="00737AAE"/>
    <w:rsid w:val="00740217"/>
    <w:rsid w:val="00741012"/>
    <w:rsid w:val="007473A8"/>
    <w:rsid w:val="00761EBC"/>
    <w:rsid w:val="00761F63"/>
    <w:rsid w:val="00765525"/>
    <w:rsid w:val="00770344"/>
    <w:rsid w:val="00771FD0"/>
    <w:rsid w:val="00773388"/>
    <w:rsid w:val="00774938"/>
    <w:rsid w:val="00783998"/>
    <w:rsid w:val="0078559F"/>
    <w:rsid w:val="007955AE"/>
    <w:rsid w:val="007967AC"/>
    <w:rsid w:val="007A03F3"/>
    <w:rsid w:val="007A0CD0"/>
    <w:rsid w:val="007A1B1C"/>
    <w:rsid w:val="007A1CA5"/>
    <w:rsid w:val="007A7C2A"/>
    <w:rsid w:val="007B006D"/>
    <w:rsid w:val="007B667A"/>
    <w:rsid w:val="007B6BE0"/>
    <w:rsid w:val="007C5A91"/>
    <w:rsid w:val="007C7357"/>
    <w:rsid w:val="007D054F"/>
    <w:rsid w:val="007D1A34"/>
    <w:rsid w:val="007D3F5D"/>
    <w:rsid w:val="007D6633"/>
    <w:rsid w:val="007E1522"/>
    <w:rsid w:val="007E1B06"/>
    <w:rsid w:val="007E2322"/>
    <w:rsid w:val="007F1D3C"/>
    <w:rsid w:val="00804EA3"/>
    <w:rsid w:val="008100BB"/>
    <w:rsid w:val="0082488D"/>
    <w:rsid w:val="00825A2A"/>
    <w:rsid w:val="00832EAD"/>
    <w:rsid w:val="00840CDB"/>
    <w:rsid w:val="00844BAC"/>
    <w:rsid w:val="008500A7"/>
    <w:rsid w:val="008520A3"/>
    <w:rsid w:val="00856912"/>
    <w:rsid w:val="00860F7C"/>
    <w:rsid w:val="00863497"/>
    <w:rsid w:val="00867403"/>
    <w:rsid w:val="008706CB"/>
    <w:rsid w:val="00873BB9"/>
    <w:rsid w:val="0088191D"/>
    <w:rsid w:val="008866D0"/>
    <w:rsid w:val="00896EF7"/>
    <w:rsid w:val="008A357C"/>
    <w:rsid w:val="008B1F1C"/>
    <w:rsid w:val="008B5251"/>
    <w:rsid w:val="008B5B1C"/>
    <w:rsid w:val="008D78C3"/>
    <w:rsid w:val="008E23EA"/>
    <w:rsid w:val="008F5A1A"/>
    <w:rsid w:val="00900E9F"/>
    <w:rsid w:val="0090314A"/>
    <w:rsid w:val="009037BB"/>
    <w:rsid w:val="00905F27"/>
    <w:rsid w:val="0091300C"/>
    <w:rsid w:val="0091538D"/>
    <w:rsid w:val="009202C3"/>
    <w:rsid w:val="0092108E"/>
    <w:rsid w:val="00923EF5"/>
    <w:rsid w:val="0093208C"/>
    <w:rsid w:val="00933367"/>
    <w:rsid w:val="009403ED"/>
    <w:rsid w:val="009425D6"/>
    <w:rsid w:val="00942ADD"/>
    <w:rsid w:val="009501B8"/>
    <w:rsid w:val="00954E58"/>
    <w:rsid w:val="00956C6C"/>
    <w:rsid w:val="00957110"/>
    <w:rsid w:val="00957357"/>
    <w:rsid w:val="009608BB"/>
    <w:rsid w:val="00962042"/>
    <w:rsid w:val="0096280C"/>
    <w:rsid w:val="00965CD7"/>
    <w:rsid w:val="00967D44"/>
    <w:rsid w:val="00974620"/>
    <w:rsid w:val="00982D3A"/>
    <w:rsid w:val="009944BF"/>
    <w:rsid w:val="009A0F4E"/>
    <w:rsid w:val="009A45E8"/>
    <w:rsid w:val="009A7F0D"/>
    <w:rsid w:val="009B5ECE"/>
    <w:rsid w:val="009C515E"/>
    <w:rsid w:val="009C7F62"/>
    <w:rsid w:val="009D34B4"/>
    <w:rsid w:val="009D72DA"/>
    <w:rsid w:val="009D74F0"/>
    <w:rsid w:val="009D7A2C"/>
    <w:rsid w:val="009D7F16"/>
    <w:rsid w:val="009E01BA"/>
    <w:rsid w:val="009E3456"/>
    <w:rsid w:val="009F470B"/>
    <w:rsid w:val="009F47ED"/>
    <w:rsid w:val="00A02329"/>
    <w:rsid w:val="00A1150F"/>
    <w:rsid w:val="00A124A3"/>
    <w:rsid w:val="00A17D37"/>
    <w:rsid w:val="00A20F3B"/>
    <w:rsid w:val="00A22A76"/>
    <w:rsid w:val="00A272D9"/>
    <w:rsid w:val="00A30D5C"/>
    <w:rsid w:val="00A417B6"/>
    <w:rsid w:val="00A4249C"/>
    <w:rsid w:val="00A51458"/>
    <w:rsid w:val="00A539E7"/>
    <w:rsid w:val="00A6672C"/>
    <w:rsid w:val="00A71C3E"/>
    <w:rsid w:val="00A81F31"/>
    <w:rsid w:val="00A902B8"/>
    <w:rsid w:val="00A93604"/>
    <w:rsid w:val="00A94AE1"/>
    <w:rsid w:val="00AA4B1F"/>
    <w:rsid w:val="00AB044E"/>
    <w:rsid w:val="00AB1E1C"/>
    <w:rsid w:val="00AB5B4C"/>
    <w:rsid w:val="00AC1CC5"/>
    <w:rsid w:val="00AD23E3"/>
    <w:rsid w:val="00AD7D8D"/>
    <w:rsid w:val="00AE0DA8"/>
    <w:rsid w:val="00AF3036"/>
    <w:rsid w:val="00AF33DB"/>
    <w:rsid w:val="00B0574E"/>
    <w:rsid w:val="00B07BE3"/>
    <w:rsid w:val="00B11EC1"/>
    <w:rsid w:val="00B15C2D"/>
    <w:rsid w:val="00B230D6"/>
    <w:rsid w:val="00B34C00"/>
    <w:rsid w:val="00B3663E"/>
    <w:rsid w:val="00B400BE"/>
    <w:rsid w:val="00B5251C"/>
    <w:rsid w:val="00B62B18"/>
    <w:rsid w:val="00B65754"/>
    <w:rsid w:val="00B667B9"/>
    <w:rsid w:val="00B66DEF"/>
    <w:rsid w:val="00B71F12"/>
    <w:rsid w:val="00B71F25"/>
    <w:rsid w:val="00B77A01"/>
    <w:rsid w:val="00B81DF2"/>
    <w:rsid w:val="00B831B4"/>
    <w:rsid w:val="00B84CF3"/>
    <w:rsid w:val="00B933AC"/>
    <w:rsid w:val="00B93E67"/>
    <w:rsid w:val="00BA0CAE"/>
    <w:rsid w:val="00BA30C6"/>
    <w:rsid w:val="00BA4671"/>
    <w:rsid w:val="00BA73D4"/>
    <w:rsid w:val="00BB2C4A"/>
    <w:rsid w:val="00BB4E7B"/>
    <w:rsid w:val="00BB5DC5"/>
    <w:rsid w:val="00BC02FB"/>
    <w:rsid w:val="00BC50D7"/>
    <w:rsid w:val="00BD3023"/>
    <w:rsid w:val="00BD3B54"/>
    <w:rsid w:val="00BE1A81"/>
    <w:rsid w:val="00BE5ED7"/>
    <w:rsid w:val="00BE799C"/>
    <w:rsid w:val="00BF6BEE"/>
    <w:rsid w:val="00C008A1"/>
    <w:rsid w:val="00C049D5"/>
    <w:rsid w:val="00C153ED"/>
    <w:rsid w:val="00C15CE4"/>
    <w:rsid w:val="00C22E26"/>
    <w:rsid w:val="00C346F3"/>
    <w:rsid w:val="00C41C26"/>
    <w:rsid w:val="00C44B17"/>
    <w:rsid w:val="00C44F51"/>
    <w:rsid w:val="00C472D6"/>
    <w:rsid w:val="00C51EB5"/>
    <w:rsid w:val="00C52C33"/>
    <w:rsid w:val="00C5325D"/>
    <w:rsid w:val="00C54F66"/>
    <w:rsid w:val="00C60537"/>
    <w:rsid w:val="00C617FB"/>
    <w:rsid w:val="00C63DBE"/>
    <w:rsid w:val="00C714FB"/>
    <w:rsid w:val="00C71F53"/>
    <w:rsid w:val="00C76F54"/>
    <w:rsid w:val="00C824F2"/>
    <w:rsid w:val="00C84DC4"/>
    <w:rsid w:val="00CB5B94"/>
    <w:rsid w:val="00CB67F9"/>
    <w:rsid w:val="00CC3471"/>
    <w:rsid w:val="00CC3A31"/>
    <w:rsid w:val="00CD74D4"/>
    <w:rsid w:val="00CE4FFF"/>
    <w:rsid w:val="00CE52CF"/>
    <w:rsid w:val="00CF5361"/>
    <w:rsid w:val="00CF5D24"/>
    <w:rsid w:val="00D005EB"/>
    <w:rsid w:val="00D04936"/>
    <w:rsid w:val="00D05D55"/>
    <w:rsid w:val="00D17CA7"/>
    <w:rsid w:val="00D22BD4"/>
    <w:rsid w:val="00D34C8D"/>
    <w:rsid w:val="00D36E17"/>
    <w:rsid w:val="00D378C4"/>
    <w:rsid w:val="00D40641"/>
    <w:rsid w:val="00D406F3"/>
    <w:rsid w:val="00D528C7"/>
    <w:rsid w:val="00D53051"/>
    <w:rsid w:val="00D575EA"/>
    <w:rsid w:val="00D6163C"/>
    <w:rsid w:val="00D644E0"/>
    <w:rsid w:val="00D6517B"/>
    <w:rsid w:val="00D72DF7"/>
    <w:rsid w:val="00D82D42"/>
    <w:rsid w:val="00D8369E"/>
    <w:rsid w:val="00D93F8C"/>
    <w:rsid w:val="00D97472"/>
    <w:rsid w:val="00D974DE"/>
    <w:rsid w:val="00DA1508"/>
    <w:rsid w:val="00DA50C5"/>
    <w:rsid w:val="00DB00BD"/>
    <w:rsid w:val="00DB01E6"/>
    <w:rsid w:val="00DB0652"/>
    <w:rsid w:val="00DB0A08"/>
    <w:rsid w:val="00DB32AA"/>
    <w:rsid w:val="00DB6623"/>
    <w:rsid w:val="00DC0780"/>
    <w:rsid w:val="00DC1684"/>
    <w:rsid w:val="00DC2598"/>
    <w:rsid w:val="00DC2D17"/>
    <w:rsid w:val="00DD42B4"/>
    <w:rsid w:val="00DD72B2"/>
    <w:rsid w:val="00DE1FB7"/>
    <w:rsid w:val="00DE66F3"/>
    <w:rsid w:val="00DF13B7"/>
    <w:rsid w:val="00DF4767"/>
    <w:rsid w:val="00E04AE4"/>
    <w:rsid w:val="00E13E4D"/>
    <w:rsid w:val="00E16727"/>
    <w:rsid w:val="00E2504C"/>
    <w:rsid w:val="00E33264"/>
    <w:rsid w:val="00E4617A"/>
    <w:rsid w:val="00E47CD5"/>
    <w:rsid w:val="00E61AB3"/>
    <w:rsid w:val="00E67E3D"/>
    <w:rsid w:val="00E67EBE"/>
    <w:rsid w:val="00E7496F"/>
    <w:rsid w:val="00E8229E"/>
    <w:rsid w:val="00E83FE6"/>
    <w:rsid w:val="00E90B2B"/>
    <w:rsid w:val="00E928FB"/>
    <w:rsid w:val="00E95860"/>
    <w:rsid w:val="00E970ED"/>
    <w:rsid w:val="00EA76C5"/>
    <w:rsid w:val="00EB2AD0"/>
    <w:rsid w:val="00EB4909"/>
    <w:rsid w:val="00EC0F75"/>
    <w:rsid w:val="00EC1C3E"/>
    <w:rsid w:val="00EC2CD4"/>
    <w:rsid w:val="00EC528C"/>
    <w:rsid w:val="00EC63B4"/>
    <w:rsid w:val="00EC770F"/>
    <w:rsid w:val="00ED564A"/>
    <w:rsid w:val="00EE5562"/>
    <w:rsid w:val="00EF0123"/>
    <w:rsid w:val="00EF0DB3"/>
    <w:rsid w:val="00EF6222"/>
    <w:rsid w:val="00EF67CB"/>
    <w:rsid w:val="00F010D8"/>
    <w:rsid w:val="00F3148D"/>
    <w:rsid w:val="00F329BD"/>
    <w:rsid w:val="00F347C5"/>
    <w:rsid w:val="00F44CB5"/>
    <w:rsid w:val="00F50D5D"/>
    <w:rsid w:val="00F539DA"/>
    <w:rsid w:val="00F65A87"/>
    <w:rsid w:val="00F738E9"/>
    <w:rsid w:val="00F83788"/>
    <w:rsid w:val="00F86481"/>
    <w:rsid w:val="00F95BF0"/>
    <w:rsid w:val="00FA1E72"/>
    <w:rsid w:val="00FA4883"/>
    <w:rsid w:val="00FA61D7"/>
    <w:rsid w:val="00FA6E9A"/>
    <w:rsid w:val="00FB1D0A"/>
    <w:rsid w:val="00FC1904"/>
    <w:rsid w:val="00FC3463"/>
    <w:rsid w:val="00FD34C1"/>
    <w:rsid w:val="00FD50AE"/>
    <w:rsid w:val="00FD6A23"/>
    <w:rsid w:val="00FD79C4"/>
    <w:rsid w:val="00FE00C0"/>
    <w:rsid w:val="00FE023D"/>
    <w:rsid w:val="00FE0C76"/>
    <w:rsid w:val="00FE3051"/>
    <w:rsid w:val="00FE3AF1"/>
    <w:rsid w:val="00FE706D"/>
    <w:rsid w:val="00FF546C"/>
    <w:rsid w:val="00FF5FB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028F-3B85-4154-B5B7-D0A96879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AE"/>
    <w:pPr>
      <w:ind w:left="720"/>
      <w:contextualSpacing/>
    </w:pPr>
  </w:style>
  <w:style w:type="table" w:styleId="TableGrid">
    <w:name w:val="Table Grid"/>
    <w:basedOn w:val="TableNormal"/>
    <w:uiPriority w:val="59"/>
    <w:rsid w:val="0010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909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106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0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138A6-62C1-443A-A4B2-EACD57EA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378</cp:revision>
  <cp:lastPrinted>2023-12-27T05:40:00Z</cp:lastPrinted>
  <dcterms:created xsi:type="dcterms:W3CDTF">2021-03-30T07:12:00Z</dcterms:created>
  <dcterms:modified xsi:type="dcterms:W3CDTF">2024-07-22T11:01:00Z</dcterms:modified>
</cp:coreProperties>
</file>